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A66" w:rsidRPr="00C64A66" w:rsidRDefault="00C64A66" w:rsidP="00C64A66">
      <w:pPr>
        <w:spacing w:line="360" w:lineRule="auto"/>
        <w:ind w:leftChars="-1" w:left="425" w:hanging="427"/>
        <w:jc w:val="center"/>
        <w:rPr>
          <w:b/>
          <w:sz w:val="24"/>
          <w:szCs w:val="24"/>
        </w:rPr>
      </w:pPr>
    </w:p>
    <w:p w:rsidR="001E1DE9" w:rsidRPr="00C64A66" w:rsidRDefault="001E1DE9" w:rsidP="00C64A66">
      <w:pPr>
        <w:spacing w:line="360" w:lineRule="auto"/>
        <w:ind w:leftChars="202" w:left="851" w:hanging="427"/>
        <w:jc w:val="center"/>
        <w:rPr>
          <w:b/>
          <w:sz w:val="36"/>
          <w:szCs w:val="36"/>
        </w:rPr>
      </w:pPr>
      <w:r w:rsidRPr="00C64A66">
        <w:rPr>
          <w:rFonts w:hint="eastAsia"/>
          <w:b/>
          <w:sz w:val="36"/>
          <w:szCs w:val="36"/>
        </w:rPr>
        <w:t>VGM</w:t>
      </w:r>
      <w:r w:rsidRPr="00C64A66">
        <w:rPr>
          <w:rFonts w:hint="eastAsia"/>
          <w:b/>
          <w:sz w:val="36"/>
          <w:szCs w:val="36"/>
        </w:rPr>
        <w:t>数据申报操作说明</w:t>
      </w:r>
    </w:p>
    <w:p w:rsidR="001E1DE9" w:rsidRPr="00C64A66" w:rsidRDefault="001E1DE9" w:rsidP="00C64A66">
      <w:pPr>
        <w:tabs>
          <w:tab w:val="left" w:pos="0"/>
        </w:tabs>
        <w:spacing w:before="240" w:line="360" w:lineRule="auto"/>
        <w:ind w:leftChars="202" w:left="851" w:hanging="427"/>
        <w:jc w:val="left"/>
        <w:rPr>
          <w:b/>
          <w:sz w:val="24"/>
          <w:szCs w:val="24"/>
        </w:rPr>
      </w:pPr>
      <w:r w:rsidRPr="00C64A66">
        <w:rPr>
          <w:rFonts w:hint="eastAsia"/>
          <w:b/>
          <w:sz w:val="24"/>
          <w:szCs w:val="24"/>
        </w:rPr>
        <w:t>一、入口</w:t>
      </w:r>
    </w:p>
    <w:p w:rsidR="00C64A66" w:rsidRDefault="00117247" w:rsidP="00C64A66">
      <w:pPr>
        <w:tabs>
          <w:tab w:val="left" w:pos="0"/>
        </w:tabs>
        <w:spacing w:before="240" w:line="360" w:lineRule="auto"/>
        <w:ind w:leftChars="202" w:left="851" w:hanging="427"/>
        <w:jc w:val="left"/>
        <w:rPr>
          <w:sz w:val="24"/>
          <w:szCs w:val="24"/>
        </w:rPr>
      </w:pPr>
      <w:r>
        <w:rPr>
          <w:rFonts w:hint="eastAsia"/>
          <w:sz w:val="24"/>
          <w:szCs w:val="24"/>
        </w:rPr>
        <w:t xml:space="preserve">   1</w:t>
      </w:r>
      <w:r>
        <w:rPr>
          <w:rFonts w:hint="eastAsia"/>
          <w:sz w:val="24"/>
          <w:szCs w:val="24"/>
        </w:rPr>
        <w:t>、</w:t>
      </w:r>
      <w:r w:rsidR="001E1DE9" w:rsidRPr="00C64A66">
        <w:rPr>
          <w:rFonts w:hint="eastAsia"/>
          <w:sz w:val="24"/>
          <w:szCs w:val="24"/>
        </w:rPr>
        <w:t>上订舱系统，点击菜单“排载综合查询”，</w:t>
      </w:r>
      <w:r w:rsidR="004B486B" w:rsidRPr="00C64A66">
        <w:rPr>
          <w:rFonts w:hint="eastAsia"/>
          <w:sz w:val="24"/>
          <w:szCs w:val="24"/>
        </w:rPr>
        <w:t>进入排载综合查询列表，</w:t>
      </w:r>
      <w:r w:rsidR="001E1DE9" w:rsidRPr="00C64A66">
        <w:rPr>
          <w:rFonts w:hint="eastAsia"/>
          <w:sz w:val="24"/>
          <w:szCs w:val="24"/>
        </w:rPr>
        <w:t>此列表</w:t>
      </w:r>
      <w:r w:rsidR="004B486B" w:rsidRPr="00C64A66">
        <w:rPr>
          <w:rFonts w:hint="eastAsia"/>
          <w:sz w:val="24"/>
          <w:szCs w:val="24"/>
        </w:rPr>
        <w:t>显示</w:t>
      </w:r>
      <w:r w:rsidR="001E1DE9" w:rsidRPr="00C64A66">
        <w:rPr>
          <w:rFonts w:hint="eastAsia"/>
          <w:sz w:val="24"/>
          <w:szCs w:val="24"/>
        </w:rPr>
        <w:t>的数据</w:t>
      </w:r>
      <w:r w:rsidR="004B486B" w:rsidRPr="00C64A66">
        <w:rPr>
          <w:rFonts w:hint="eastAsia"/>
          <w:sz w:val="24"/>
          <w:szCs w:val="24"/>
        </w:rPr>
        <w:t>为</w:t>
      </w:r>
      <w:r w:rsidR="001E1DE9" w:rsidRPr="00C64A66">
        <w:rPr>
          <w:rFonts w:hint="eastAsia"/>
          <w:sz w:val="24"/>
          <w:szCs w:val="24"/>
        </w:rPr>
        <w:t>排载待申报的数据。集装箱信息（含</w:t>
      </w:r>
      <w:r w:rsidR="001E1DE9" w:rsidRPr="00C64A66">
        <w:rPr>
          <w:rFonts w:hint="eastAsia"/>
          <w:sz w:val="24"/>
          <w:szCs w:val="24"/>
        </w:rPr>
        <w:t>VGM</w:t>
      </w:r>
      <w:r w:rsidR="001E1DE9" w:rsidRPr="00C64A66">
        <w:rPr>
          <w:rFonts w:hint="eastAsia"/>
          <w:sz w:val="24"/>
          <w:szCs w:val="24"/>
        </w:rPr>
        <w:t>）通过装箱反馈功能进行输入并提交申报。</w:t>
      </w:r>
    </w:p>
    <w:p w:rsidR="0006478A" w:rsidRPr="00C64A66" w:rsidRDefault="00117247" w:rsidP="00E87C84">
      <w:pPr>
        <w:tabs>
          <w:tab w:val="left" w:pos="0"/>
        </w:tabs>
        <w:spacing w:before="240" w:line="360" w:lineRule="auto"/>
        <w:ind w:firstLineChars="150" w:firstLine="361"/>
        <w:jc w:val="left"/>
        <w:rPr>
          <w:b/>
          <w:sz w:val="24"/>
          <w:szCs w:val="24"/>
        </w:rPr>
      </w:pPr>
      <w:r>
        <w:rPr>
          <w:b/>
          <w:sz w:val="24"/>
          <w:szCs w:val="24"/>
        </w:rPr>
        <w:t>二</w:t>
      </w:r>
      <w:r w:rsidR="0006478A" w:rsidRPr="00C64A66">
        <w:rPr>
          <w:rFonts w:hint="eastAsia"/>
          <w:b/>
          <w:sz w:val="24"/>
          <w:szCs w:val="24"/>
        </w:rPr>
        <w:t>、操作方式：</w:t>
      </w:r>
    </w:p>
    <w:p w:rsidR="0006478A" w:rsidRDefault="0006478A" w:rsidP="0006478A">
      <w:pPr>
        <w:tabs>
          <w:tab w:val="left" w:pos="0"/>
        </w:tabs>
        <w:spacing w:before="240" w:line="360" w:lineRule="auto"/>
        <w:ind w:leftChars="202" w:left="851" w:hanging="427"/>
        <w:jc w:val="left"/>
        <w:rPr>
          <w:sz w:val="24"/>
          <w:szCs w:val="24"/>
        </w:rPr>
      </w:pPr>
      <w:r w:rsidRPr="00C64A66">
        <w:rPr>
          <w:rFonts w:hint="eastAsia"/>
          <w:sz w:val="24"/>
          <w:szCs w:val="24"/>
        </w:rPr>
        <w:t>系统提供单票装箱反馈和批量装箱反馈两种操作方式输入集装箱申报数据，提供一种</w:t>
      </w:r>
      <w:r w:rsidRPr="00C64A66">
        <w:rPr>
          <w:rFonts w:hint="eastAsia"/>
          <w:sz w:val="24"/>
          <w:szCs w:val="24"/>
        </w:rPr>
        <w:t>VGM</w:t>
      </w:r>
      <w:r w:rsidRPr="00C64A66">
        <w:rPr>
          <w:rFonts w:hint="eastAsia"/>
          <w:sz w:val="24"/>
          <w:szCs w:val="24"/>
        </w:rPr>
        <w:t>改单申请方式</w:t>
      </w:r>
    </w:p>
    <w:p w:rsidR="0006478A" w:rsidRDefault="0006478A" w:rsidP="0006478A">
      <w:pPr>
        <w:tabs>
          <w:tab w:val="left" w:pos="0"/>
        </w:tabs>
        <w:spacing w:before="240" w:line="360" w:lineRule="auto"/>
        <w:ind w:leftChars="202" w:left="851" w:hanging="427"/>
        <w:jc w:val="left"/>
        <w:rPr>
          <w:sz w:val="24"/>
          <w:szCs w:val="24"/>
        </w:rPr>
      </w:pPr>
      <w:r w:rsidRPr="00C64A66">
        <w:rPr>
          <w:rFonts w:hint="eastAsia"/>
          <w:sz w:val="24"/>
          <w:szCs w:val="24"/>
        </w:rPr>
        <w:t xml:space="preserve">1 </w:t>
      </w:r>
      <w:r w:rsidRPr="00C64A66">
        <w:rPr>
          <w:rFonts w:hint="eastAsia"/>
          <w:sz w:val="24"/>
          <w:szCs w:val="24"/>
        </w:rPr>
        <w:t>单票装箱反馈：一次只能对一票订单进行集装箱申报数据的输入</w:t>
      </w:r>
    </w:p>
    <w:p w:rsidR="0006478A" w:rsidRDefault="0006478A" w:rsidP="0006478A">
      <w:pPr>
        <w:tabs>
          <w:tab w:val="left" w:pos="0"/>
        </w:tabs>
        <w:spacing w:before="240" w:line="360" w:lineRule="auto"/>
        <w:ind w:leftChars="202" w:left="851" w:hanging="427"/>
        <w:jc w:val="left"/>
        <w:rPr>
          <w:sz w:val="24"/>
          <w:szCs w:val="24"/>
        </w:rPr>
      </w:pPr>
      <w:r w:rsidRPr="00C64A66">
        <w:rPr>
          <w:rFonts w:hint="eastAsia"/>
          <w:sz w:val="24"/>
          <w:szCs w:val="24"/>
        </w:rPr>
        <w:t xml:space="preserve">2 </w:t>
      </w:r>
      <w:r w:rsidRPr="00C64A66">
        <w:rPr>
          <w:rFonts w:hint="eastAsia"/>
          <w:sz w:val="24"/>
          <w:szCs w:val="24"/>
        </w:rPr>
        <w:t>批量装箱反镅：一次可以对多票订单进行集装箱申报数据的输入</w:t>
      </w:r>
    </w:p>
    <w:p w:rsidR="00E5400C" w:rsidRPr="00C64A66" w:rsidRDefault="00117247" w:rsidP="00E87C84">
      <w:pPr>
        <w:tabs>
          <w:tab w:val="left" w:pos="0"/>
        </w:tabs>
        <w:spacing w:before="240" w:line="360" w:lineRule="auto"/>
        <w:ind w:firstLineChars="150" w:firstLine="361"/>
        <w:jc w:val="left"/>
        <w:rPr>
          <w:b/>
          <w:sz w:val="24"/>
          <w:szCs w:val="24"/>
        </w:rPr>
      </w:pPr>
      <w:r>
        <w:rPr>
          <w:b/>
          <w:sz w:val="24"/>
          <w:szCs w:val="24"/>
        </w:rPr>
        <w:t>三</w:t>
      </w:r>
      <w:r w:rsidR="001E1DE9" w:rsidRPr="00C64A66">
        <w:rPr>
          <w:rFonts w:hint="eastAsia"/>
          <w:b/>
          <w:sz w:val="24"/>
          <w:szCs w:val="24"/>
        </w:rPr>
        <w:t>、单票装箱反馈操作</w:t>
      </w:r>
      <w:r w:rsidR="00E5400C" w:rsidRPr="00C64A66">
        <w:rPr>
          <w:rFonts w:hint="eastAsia"/>
          <w:b/>
          <w:sz w:val="24"/>
          <w:szCs w:val="24"/>
        </w:rPr>
        <w:t>详细说明</w:t>
      </w:r>
    </w:p>
    <w:p w:rsidR="00C64A66" w:rsidRDefault="00083228" w:rsidP="00C64A66">
      <w:pPr>
        <w:tabs>
          <w:tab w:val="left" w:pos="0"/>
        </w:tabs>
        <w:spacing w:before="240" w:line="360" w:lineRule="auto"/>
        <w:ind w:leftChars="202" w:left="851" w:hanging="427"/>
        <w:jc w:val="left"/>
        <w:rPr>
          <w:sz w:val="24"/>
          <w:szCs w:val="24"/>
        </w:rPr>
      </w:pPr>
      <w:r w:rsidRPr="00C64A66">
        <w:rPr>
          <w:rFonts w:hint="eastAsia"/>
          <w:sz w:val="24"/>
          <w:szCs w:val="24"/>
        </w:rPr>
        <w:t>1</w:t>
      </w:r>
      <w:r w:rsidR="00D32103" w:rsidRPr="00C64A66">
        <w:rPr>
          <w:rFonts w:hint="eastAsia"/>
          <w:sz w:val="24"/>
          <w:szCs w:val="24"/>
        </w:rPr>
        <w:t>、</w:t>
      </w:r>
      <w:r w:rsidR="00E5400C" w:rsidRPr="00C64A66">
        <w:rPr>
          <w:rFonts w:hint="eastAsia"/>
          <w:sz w:val="24"/>
          <w:szCs w:val="24"/>
        </w:rPr>
        <w:t>进入排载综合查询模块，如图所示：</w:t>
      </w:r>
    </w:p>
    <w:p w:rsidR="00C64A66" w:rsidRDefault="00200C31" w:rsidP="00C64A66">
      <w:pPr>
        <w:tabs>
          <w:tab w:val="left" w:pos="0"/>
        </w:tabs>
        <w:spacing w:before="240" w:line="360" w:lineRule="auto"/>
        <w:ind w:leftChars="202" w:left="851" w:hanging="427"/>
        <w:jc w:val="left"/>
        <w:rPr>
          <w:noProof/>
          <w:sz w:val="24"/>
          <w:szCs w:val="24"/>
        </w:rPr>
      </w:pPr>
      <w:r>
        <w:rPr>
          <w:noProof/>
          <w:sz w:val="24"/>
          <w:szCs w:val="24"/>
        </w:rPr>
        <w:drawing>
          <wp:inline distT="0" distB="0" distL="0" distR="0">
            <wp:extent cx="5657355" cy="1928425"/>
            <wp:effectExtent l="19050" t="0" r="49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661312" cy="1929774"/>
                    </a:xfrm>
                    <a:prstGeom prst="rect">
                      <a:avLst/>
                    </a:prstGeom>
                    <a:noFill/>
                    <a:ln w="9525">
                      <a:noFill/>
                      <a:miter lim="800000"/>
                      <a:headEnd/>
                      <a:tailEnd/>
                    </a:ln>
                  </pic:spPr>
                </pic:pic>
              </a:graphicData>
            </a:graphic>
          </wp:inline>
        </w:drawing>
      </w:r>
    </w:p>
    <w:p w:rsidR="00C64A66" w:rsidRDefault="00D32103" w:rsidP="00C64A66">
      <w:pPr>
        <w:tabs>
          <w:tab w:val="left" w:pos="0"/>
        </w:tabs>
        <w:spacing w:before="240" w:line="360" w:lineRule="auto"/>
        <w:ind w:leftChars="202" w:left="851" w:hanging="427"/>
        <w:jc w:val="left"/>
        <w:rPr>
          <w:sz w:val="24"/>
          <w:szCs w:val="24"/>
        </w:rPr>
      </w:pPr>
      <w:r w:rsidRPr="00C64A66">
        <w:rPr>
          <w:rFonts w:hint="eastAsia"/>
          <w:sz w:val="24"/>
          <w:szCs w:val="24"/>
        </w:rPr>
        <w:t>2</w:t>
      </w:r>
      <w:r w:rsidRPr="00C64A66">
        <w:rPr>
          <w:rFonts w:hint="eastAsia"/>
          <w:sz w:val="24"/>
          <w:szCs w:val="24"/>
        </w:rPr>
        <w:t>、</w:t>
      </w:r>
      <w:r w:rsidR="00E5400C" w:rsidRPr="00C64A66">
        <w:rPr>
          <w:rFonts w:hint="eastAsia"/>
          <w:sz w:val="24"/>
          <w:szCs w:val="24"/>
        </w:rPr>
        <w:t>选中当前需要输入集装箱数据的订单</w:t>
      </w:r>
      <w:r w:rsidR="00E5400C" w:rsidRPr="00C64A66">
        <w:rPr>
          <w:rFonts w:hint="eastAsia"/>
          <w:sz w:val="24"/>
          <w:szCs w:val="24"/>
        </w:rPr>
        <w:t>,</w:t>
      </w:r>
      <w:r w:rsidR="00E5400C" w:rsidRPr="00C64A66">
        <w:rPr>
          <w:rFonts w:hint="eastAsia"/>
          <w:sz w:val="24"/>
          <w:szCs w:val="24"/>
        </w:rPr>
        <w:t>点击按钮</w:t>
      </w:r>
      <w:r w:rsidR="00E5400C" w:rsidRPr="00C64A66">
        <w:rPr>
          <w:rFonts w:hint="eastAsia"/>
          <w:b/>
          <w:sz w:val="24"/>
          <w:szCs w:val="24"/>
          <w:bdr w:val="single" w:sz="4" w:space="0" w:color="auto"/>
        </w:rPr>
        <w:t>装箱反馈</w:t>
      </w:r>
      <w:r w:rsidR="00E5400C" w:rsidRPr="00C64A66">
        <w:rPr>
          <w:rFonts w:hint="eastAsia"/>
          <w:sz w:val="24"/>
          <w:szCs w:val="24"/>
        </w:rPr>
        <w:t>，弹出下图：</w:t>
      </w:r>
    </w:p>
    <w:p w:rsidR="00C64A66" w:rsidRDefault="00200C31" w:rsidP="00200C31">
      <w:pPr>
        <w:tabs>
          <w:tab w:val="left" w:pos="0"/>
        </w:tabs>
        <w:spacing w:before="240" w:line="360" w:lineRule="auto"/>
        <w:ind w:leftChars="404" w:left="848" w:firstLineChars="100" w:firstLine="240"/>
        <w:jc w:val="left"/>
        <w:rPr>
          <w:sz w:val="24"/>
          <w:szCs w:val="24"/>
        </w:rPr>
      </w:pPr>
      <w:r>
        <w:rPr>
          <w:noProof/>
          <w:sz w:val="24"/>
          <w:szCs w:val="24"/>
        </w:rPr>
        <w:drawing>
          <wp:inline distT="0" distB="0" distL="0" distR="0">
            <wp:extent cx="5010474" cy="1659231"/>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5016007" cy="1661063"/>
                    </a:xfrm>
                    <a:prstGeom prst="rect">
                      <a:avLst/>
                    </a:prstGeom>
                    <a:noFill/>
                    <a:ln w="9525">
                      <a:noFill/>
                      <a:miter lim="800000"/>
                      <a:headEnd/>
                      <a:tailEnd/>
                    </a:ln>
                  </pic:spPr>
                </pic:pic>
              </a:graphicData>
            </a:graphic>
          </wp:inline>
        </w:drawing>
      </w:r>
    </w:p>
    <w:p w:rsidR="00E5400C" w:rsidRPr="00C64A66" w:rsidRDefault="00D32103" w:rsidP="00C64A66">
      <w:pPr>
        <w:tabs>
          <w:tab w:val="left" w:pos="0"/>
        </w:tabs>
        <w:spacing w:before="240" w:line="360" w:lineRule="auto"/>
        <w:ind w:leftChars="201" w:left="1274" w:hanging="852"/>
        <w:jc w:val="left"/>
        <w:rPr>
          <w:sz w:val="24"/>
          <w:szCs w:val="24"/>
        </w:rPr>
      </w:pPr>
      <w:r w:rsidRPr="00C64A66">
        <w:rPr>
          <w:rFonts w:hint="eastAsia"/>
          <w:sz w:val="24"/>
          <w:szCs w:val="24"/>
        </w:rPr>
        <w:lastRenderedPageBreak/>
        <w:t>3</w:t>
      </w:r>
      <w:r w:rsidRPr="00C64A66">
        <w:rPr>
          <w:rFonts w:hint="eastAsia"/>
          <w:sz w:val="24"/>
          <w:szCs w:val="24"/>
        </w:rPr>
        <w:t>、</w:t>
      </w:r>
      <w:r w:rsidR="00E5400C" w:rsidRPr="00C64A66">
        <w:rPr>
          <w:rFonts w:hint="eastAsia"/>
          <w:sz w:val="24"/>
          <w:szCs w:val="24"/>
        </w:rPr>
        <w:t>点击按钮</w:t>
      </w:r>
      <w:r w:rsidR="00200C31">
        <w:rPr>
          <w:rFonts w:hint="eastAsia"/>
          <w:b/>
          <w:sz w:val="24"/>
          <w:szCs w:val="24"/>
          <w:bdr w:val="single" w:sz="4" w:space="0" w:color="auto"/>
        </w:rPr>
        <w:t>智能拆分</w:t>
      </w:r>
      <w:r w:rsidR="00E5400C" w:rsidRPr="00C64A66">
        <w:rPr>
          <w:rFonts w:hint="eastAsia"/>
          <w:b/>
          <w:sz w:val="24"/>
          <w:szCs w:val="24"/>
          <w:bdr w:val="single" w:sz="4" w:space="0" w:color="auto"/>
        </w:rPr>
        <w:t>件毛体</w:t>
      </w:r>
      <w:r w:rsidR="00E5400C" w:rsidRPr="00C64A66">
        <w:rPr>
          <w:rFonts w:hint="eastAsia"/>
          <w:sz w:val="24"/>
          <w:szCs w:val="24"/>
        </w:rPr>
        <w:t>，系统判断订单订舱申请的箱量，自动生成</w:t>
      </w:r>
      <w:r w:rsidR="00E5400C" w:rsidRPr="00C64A66">
        <w:rPr>
          <w:rFonts w:hint="eastAsia"/>
          <w:sz w:val="24"/>
          <w:szCs w:val="24"/>
        </w:rPr>
        <w:t>n</w:t>
      </w:r>
      <w:r w:rsidR="00E5400C" w:rsidRPr="00C64A66">
        <w:rPr>
          <w:rFonts w:hint="eastAsia"/>
          <w:sz w:val="24"/>
          <w:szCs w:val="24"/>
        </w:rPr>
        <w:t>行集装箱信息输入行，如例子中该订单订舱申请两个</w:t>
      </w:r>
      <w:r w:rsidR="00E5400C" w:rsidRPr="00C64A66">
        <w:rPr>
          <w:rFonts w:hint="eastAsia"/>
          <w:sz w:val="24"/>
          <w:szCs w:val="24"/>
        </w:rPr>
        <w:t>20</w:t>
      </w:r>
      <w:r w:rsidR="00E5400C" w:rsidRPr="00C64A66">
        <w:rPr>
          <w:rFonts w:hint="eastAsia"/>
          <w:sz w:val="24"/>
          <w:szCs w:val="24"/>
        </w:rPr>
        <w:t>尺柜子，此时这里则会生成两行集装箱记录，同时会对件毛体三项跟据货物登记数据拆分。</w:t>
      </w:r>
    </w:p>
    <w:p w:rsidR="00117247" w:rsidRDefault="00D32103" w:rsidP="00C64A66">
      <w:pPr>
        <w:tabs>
          <w:tab w:val="left" w:pos="0"/>
        </w:tabs>
        <w:spacing w:before="240" w:line="360" w:lineRule="auto"/>
        <w:ind w:leftChars="202" w:left="851" w:hanging="427"/>
        <w:jc w:val="left"/>
        <w:rPr>
          <w:b/>
          <w:sz w:val="24"/>
          <w:szCs w:val="24"/>
          <w:bdr w:val="single" w:sz="4" w:space="0" w:color="auto"/>
        </w:rPr>
      </w:pPr>
      <w:r w:rsidRPr="00C64A66">
        <w:rPr>
          <w:rFonts w:hint="eastAsia"/>
          <w:sz w:val="24"/>
          <w:szCs w:val="24"/>
        </w:rPr>
        <w:t>4</w:t>
      </w:r>
      <w:r w:rsidRPr="00C64A66">
        <w:rPr>
          <w:rFonts w:hint="eastAsia"/>
          <w:sz w:val="24"/>
          <w:szCs w:val="24"/>
        </w:rPr>
        <w:t>、</w:t>
      </w:r>
      <w:r w:rsidR="00532100" w:rsidRPr="00C64A66">
        <w:rPr>
          <w:rFonts w:hint="eastAsia"/>
          <w:sz w:val="24"/>
          <w:szCs w:val="24"/>
        </w:rPr>
        <w:t>集装箱申报数据</w:t>
      </w:r>
      <w:r w:rsidRPr="00C64A66">
        <w:rPr>
          <w:rFonts w:hint="eastAsia"/>
          <w:sz w:val="24"/>
          <w:szCs w:val="24"/>
        </w:rPr>
        <w:t>输入</w:t>
      </w:r>
      <w:r w:rsidR="00E5400C" w:rsidRPr="00C64A66">
        <w:rPr>
          <w:rFonts w:hint="eastAsia"/>
          <w:sz w:val="24"/>
          <w:szCs w:val="24"/>
        </w:rPr>
        <w:t>集装箱号，封铅号</w:t>
      </w:r>
      <w:r w:rsidR="00117247">
        <w:rPr>
          <w:rFonts w:hint="eastAsia"/>
          <w:sz w:val="24"/>
          <w:szCs w:val="24"/>
        </w:rPr>
        <w:t>、</w:t>
      </w:r>
      <w:r w:rsidR="00E5400C" w:rsidRPr="00C64A66">
        <w:rPr>
          <w:rFonts w:hint="eastAsia"/>
          <w:sz w:val="24"/>
          <w:szCs w:val="24"/>
        </w:rPr>
        <w:t>件数、毛重、体积</w:t>
      </w:r>
      <w:r w:rsidR="00117247">
        <w:rPr>
          <w:rFonts w:hint="eastAsia"/>
          <w:sz w:val="24"/>
          <w:szCs w:val="24"/>
        </w:rPr>
        <w:t>、</w:t>
      </w:r>
      <w:r w:rsidR="00E5400C" w:rsidRPr="00C64A66">
        <w:rPr>
          <w:rFonts w:hint="eastAsia"/>
          <w:sz w:val="24"/>
          <w:szCs w:val="24"/>
        </w:rPr>
        <w:t>VGM</w:t>
      </w:r>
      <w:r w:rsidR="00E5400C" w:rsidRPr="00C64A66">
        <w:rPr>
          <w:rFonts w:hint="eastAsia"/>
          <w:sz w:val="24"/>
          <w:szCs w:val="24"/>
        </w:rPr>
        <w:t>相关项目（称重方式、</w:t>
      </w:r>
      <w:r w:rsidR="00E5400C" w:rsidRPr="00C64A66">
        <w:rPr>
          <w:rFonts w:hint="eastAsia"/>
          <w:sz w:val="24"/>
          <w:szCs w:val="24"/>
        </w:rPr>
        <w:t>VGM</w:t>
      </w:r>
      <w:r w:rsidR="00E5400C" w:rsidRPr="00C64A66">
        <w:rPr>
          <w:rFonts w:hint="eastAsia"/>
          <w:sz w:val="24"/>
          <w:szCs w:val="24"/>
        </w:rPr>
        <w:t>、称重公司等等相关项）</w:t>
      </w:r>
      <w:r w:rsidR="00117247">
        <w:rPr>
          <w:rFonts w:hint="eastAsia"/>
          <w:sz w:val="24"/>
          <w:szCs w:val="24"/>
        </w:rPr>
        <w:t>，</w:t>
      </w:r>
      <w:r w:rsidR="00E5400C" w:rsidRPr="00C64A66">
        <w:rPr>
          <w:rFonts w:hint="eastAsia"/>
          <w:sz w:val="24"/>
          <w:szCs w:val="24"/>
        </w:rPr>
        <w:t>点击按钮</w:t>
      </w:r>
      <w:r w:rsidR="00E5400C" w:rsidRPr="00C64A66">
        <w:rPr>
          <w:rFonts w:hint="eastAsia"/>
          <w:b/>
          <w:sz w:val="24"/>
          <w:szCs w:val="24"/>
          <w:bdr w:val="single" w:sz="4" w:space="0" w:color="auto"/>
        </w:rPr>
        <w:t>申请申报</w:t>
      </w:r>
    </w:p>
    <w:p w:rsidR="00696ACA" w:rsidRPr="00C64A66" w:rsidRDefault="00117247" w:rsidP="00C64A66">
      <w:pPr>
        <w:tabs>
          <w:tab w:val="left" w:pos="0"/>
        </w:tabs>
        <w:spacing w:before="240" w:line="360" w:lineRule="auto"/>
        <w:ind w:leftChars="202" w:left="851" w:hanging="427"/>
        <w:jc w:val="left"/>
        <w:rPr>
          <w:sz w:val="24"/>
          <w:szCs w:val="24"/>
        </w:rPr>
      </w:pPr>
      <w:r>
        <w:rPr>
          <w:b/>
          <w:sz w:val="24"/>
          <w:szCs w:val="24"/>
        </w:rPr>
        <w:t>四</w:t>
      </w:r>
      <w:r w:rsidR="00D32103" w:rsidRPr="00C64A66">
        <w:rPr>
          <w:rFonts w:hint="eastAsia"/>
          <w:b/>
          <w:sz w:val="24"/>
          <w:szCs w:val="24"/>
        </w:rPr>
        <w:t>、多票装箱反馈操作详细说明</w:t>
      </w:r>
    </w:p>
    <w:p w:rsidR="00C64A66" w:rsidRDefault="00696ACA" w:rsidP="00C64A66">
      <w:pPr>
        <w:tabs>
          <w:tab w:val="left" w:pos="0"/>
        </w:tabs>
        <w:spacing w:before="240" w:line="360" w:lineRule="auto"/>
        <w:ind w:leftChars="202" w:left="851" w:hanging="427"/>
        <w:jc w:val="left"/>
        <w:rPr>
          <w:sz w:val="24"/>
          <w:szCs w:val="24"/>
        </w:rPr>
      </w:pPr>
      <w:r w:rsidRPr="00C64A66">
        <w:rPr>
          <w:rFonts w:hint="eastAsia"/>
          <w:sz w:val="24"/>
          <w:szCs w:val="24"/>
        </w:rPr>
        <w:t>1</w:t>
      </w:r>
      <w:r w:rsidRPr="00C64A66">
        <w:rPr>
          <w:rFonts w:hint="eastAsia"/>
          <w:sz w:val="24"/>
          <w:szCs w:val="24"/>
        </w:rPr>
        <w:t>、进入排载综合查询模块，如图所示：</w:t>
      </w:r>
    </w:p>
    <w:p w:rsidR="00251A3B" w:rsidRPr="00C64A66" w:rsidRDefault="00200C31" w:rsidP="00C64A66">
      <w:pPr>
        <w:tabs>
          <w:tab w:val="left" w:pos="0"/>
        </w:tabs>
        <w:spacing w:before="240" w:line="360" w:lineRule="auto"/>
        <w:ind w:leftChars="202" w:left="851" w:hanging="427"/>
        <w:jc w:val="left"/>
        <w:rPr>
          <w:noProof/>
          <w:sz w:val="24"/>
          <w:szCs w:val="24"/>
        </w:rPr>
      </w:pPr>
      <w:bookmarkStart w:id="0" w:name="_GoBack"/>
      <w:r>
        <w:rPr>
          <w:noProof/>
          <w:sz w:val="24"/>
          <w:szCs w:val="24"/>
        </w:rPr>
        <w:drawing>
          <wp:inline distT="0" distB="0" distL="0" distR="0">
            <wp:extent cx="5193772" cy="1844398"/>
            <wp:effectExtent l="19050" t="0" r="6878"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5195051" cy="1844852"/>
                    </a:xfrm>
                    <a:prstGeom prst="rect">
                      <a:avLst/>
                    </a:prstGeom>
                    <a:noFill/>
                    <a:ln w="9525">
                      <a:noFill/>
                      <a:miter lim="800000"/>
                      <a:headEnd/>
                      <a:tailEnd/>
                    </a:ln>
                  </pic:spPr>
                </pic:pic>
              </a:graphicData>
            </a:graphic>
          </wp:inline>
        </w:drawing>
      </w:r>
      <w:bookmarkEnd w:id="0"/>
    </w:p>
    <w:p w:rsidR="00C64A66" w:rsidRDefault="00696ACA" w:rsidP="00C64A66">
      <w:pPr>
        <w:tabs>
          <w:tab w:val="left" w:pos="0"/>
        </w:tabs>
        <w:spacing w:before="240" w:line="360" w:lineRule="auto"/>
        <w:ind w:leftChars="202" w:left="851" w:hanging="427"/>
        <w:jc w:val="left"/>
        <w:rPr>
          <w:sz w:val="24"/>
          <w:szCs w:val="24"/>
        </w:rPr>
      </w:pPr>
      <w:r w:rsidRPr="00C64A66">
        <w:rPr>
          <w:rFonts w:hint="eastAsia"/>
          <w:sz w:val="24"/>
          <w:szCs w:val="24"/>
        </w:rPr>
        <w:t>2</w:t>
      </w:r>
      <w:r w:rsidRPr="00C64A66">
        <w:rPr>
          <w:rFonts w:hint="eastAsia"/>
          <w:sz w:val="24"/>
          <w:szCs w:val="24"/>
        </w:rPr>
        <w:t>、选中当前需要输入集装箱数据的</w:t>
      </w:r>
      <w:r w:rsidR="00AD72CA" w:rsidRPr="00C64A66">
        <w:rPr>
          <w:rFonts w:hint="eastAsia"/>
          <w:sz w:val="24"/>
          <w:szCs w:val="24"/>
        </w:rPr>
        <w:t>多票</w:t>
      </w:r>
      <w:r w:rsidRPr="00C64A66">
        <w:rPr>
          <w:rFonts w:hint="eastAsia"/>
          <w:sz w:val="24"/>
          <w:szCs w:val="24"/>
        </w:rPr>
        <w:t>订单</w:t>
      </w:r>
      <w:r w:rsidRPr="00C64A66">
        <w:rPr>
          <w:rFonts w:hint="eastAsia"/>
          <w:sz w:val="24"/>
          <w:szCs w:val="24"/>
        </w:rPr>
        <w:t>,</w:t>
      </w:r>
      <w:r w:rsidRPr="00C64A66">
        <w:rPr>
          <w:rFonts w:hint="eastAsia"/>
          <w:sz w:val="24"/>
          <w:szCs w:val="24"/>
        </w:rPr>
        <w:t>点击按钮</w:t>
      </w:r>
      <w:r w:rsidR="00AD72CA" w:rsidRPr="00C64A66">
        <w:rPr>
          <w:rFonts w:hint="eastAsia"/>
          <w:b/>
          <w:sz w:val="24"/>
          <w:szCs w:val="24"/>
          <w:bdr w:val="single" w:sz="4" w:space="0" w:color="auto"/>
        </w:rPr>
        <w:t>批量装箱</w:t>
      </w:r>
      <w:r w:rsidRPr="00C64A66">
        <w:rPr>
          <w:rFonts w:hint="eastAsia"/>
          <w:sz w:val="24"/>
          <w:szCs w:val="24"/>
        </w:rPr>
        <w:t>，弹出下图：</w:t>
      </w:r>
    </w:p>
    <w:p w:rsidR="00C64A66" w:rsidRDefault="00200C31" w:rsidP="00C64A66">
      <w:pPr>
        <w:tabs>
          <w:tab w:val="left" w:pos="0"/>
        </w:tabs>
        <w:spacing w:before="240" w:line="360" w:lineRule="auto"/>
        <w:ind w:leftChars="202" w:left="851" w:hanging="427"/>
        <w:jc w:val="left"/>
        <w:rPr>
          <w:sz w:val="24"/>
          <w:szCs w:val="24"/>
        </w:rPr>
      </w:pPr>
      <w:r>
        <w:rPr>
          <w:noProof/>
          <w:sz w:val="24"/>
          <w:szCs w:val="24"/>
        </w:rPr>
        <w:drawing>
          <wp:inline distT="0" distB="0" distL="0" distR="0">
            <wp:extent cx="6031230" cy="3162092"/>
            <wp:effectExtent l="19050" t="0" r="762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6031230" cy="3162092"/>
                    </a:xfrm>
                    <a:prstGeom prst="rect">
                      <a:avLst/>
                    </a:prstGeom>
                    <a:noFill/>
                    <a:ln w="9525">
                      <a:noFill/>
                      <a:miter lim="800000"/>
                      <a:headEnd/>
                      <a:tailEnd/>
                    </a:ln>
                  </pic:spPr>
                </pic:pic>
              </a:graphicData>
            </a:graphic>
          </wp:inline>
        </w:drawing>
      </w:r>
    </w:p>
    <w:p w:rsidR="00AD72CA" w:rsidRDefault="00696ACA" w:rsidP="00C64A66">
      <w:pPr>
        <w:tabs>
          <w:tab w:val="left" w:pos="0"/>
        </w:tabs>
        <w:spacing w:before="240" w:line="360" w:lineRule="auto"/>
        <w:ind w:left="1276" w:hanging="852"/>
        <w:jc w:val="left"/>
        <w:rPr>
          <w:rFonts w:hint="eastAsia"/>
          <w:sz w:val="24"/>
          <w:szCs w:val="24"/>
        </w:rPr>
      </w:pPr>
      <w:r w:rsidRPr="00C64A66">
        <w:rPr>
          <w:rFonts w:hint="eastAsia"/>
          <w:sz w:val="24"/>
          <w:szCs w:val="24"/>
        </w:rPr>
        <w:t>3</w:t>
      </w:r>
      <w:r w:rsidRPr="00C64A66">
        <w:rPr>
          <w:rFonts w:hint="eastAsia"/>
          <w:sz w:val="24"/>
          <w:szCs w:val="24"/>
        </w:rPr>
        <w:t>、如</w:t>
      </w:r>
      <w:r w:rsidR="00AD72CA" w:rsidRPr="00C64A66">
        <w:rPr>
          <w:rFonts w:hint="eastAsia"/>
          <w:sz w:val="24"/>
          <w:szCs w:val="24"/>
        </w:rPr>
        <w:t>图所示：</w:t>
      </w:r>
      <w:r w:rsidRPr="00C64A66">
        <w:rPr>
          <w:rFonts w:hint="eastAsia"/>
          <w:sz w:val="24"/>
          <w:szCs w:val="24"/>
        </w:rPr>
        <w:t>例子中</w:t>
      </w:r>
      <w:r w:rsidR="00AD72CA" w:rsidRPr="00C64A66">
        <w:rPr>
          <w:rFonts w:hint="eastAsia"/>
          <w:sz w:val="24"/>
          <w:szCs w:val="24"/>
        </w:rPr>
        <w:t>的三个订单</w:t>
      </w:r>
      <w:r w:rsidRPr="00C64A66">
        <w:rPr>
          <w:rFonts w:hint="eastAsia"/>
          <w:sz w:val="24"/>
          <w:szCs w:val="24"/>
        </w:rPr>
        <w:t>订单</w:t>
      </w:r>
      <w:r w:rsidR="00AD72CA" w:rsidRPr="00C64A66">
        <w:rPr>
          <w:rFonts w:hint="eastAsia"/>
          <w:sz w:val="24"/>
          <w:szCs w:val="24"/>
        </w:rPr>
        <w:t>总共</w:t>
      </w:r>
      <w:r w:rsidR="00200C31">
        <w:rPr>
          <w:rFonts w:hint="eastAsia"/>
          <w:sz w:val="24"/>
          <w:szCs w:val="24"/>
        </w:rPr>
        <w:t>订舱申请</w:t>
      </w:r>
      <w:r w:rsidR="00200C31">
        <w:rPr>
          <w:rFonts w:hint="eastAsia"/>
          <w:sz w:val="24"/>
          <w:szCs w:val="24"/>
        </w:rPr>
        <w:t>1</w:t>
      </w:r>
      <w:r w:rsidRPr="00C64A66">
        <w:rPr>
          <w:rFonts w:hint="eastAsia"/>
          <w:sz w:val="24"/>
          <w:szCs w:val="24"/>
        </w:rPr>
        <w:t>个</w:t>
      </w:r>
      <w:r w:rsidRPr="00C64A66">
        <w:rPr>
          <w:rFonts w:hint="eastAsia"/>
          <w:sz w:val="24"/>
          <w:szCs w:val="24"/>
        </w:rPr>
        <w:t>20</w:t>
      </w:r>
      <w:r w:rsidRPr="00C64A66">
        <w:rPr>
          <w:rFonts w:hint="eastAsia"/>
          <w:sz w:val="24"/>
          <w:szCs w:val="24"/>
        </w:rPr>
        <w:t>尺柜子</w:t>
      </w:r>
    </w:p>
    <w:p w:rsidR="00200C31" w:rsidRPr="00200C31" w:rsidRDefault="00200C31" w:rsidP="00C64A66">
      <w:pPr>
        <w:tabs>
          <w:tab w:val="left" w:pos="0"/>
        </w:tabs>
        <w:spacing w:before="240" w:line="360" w:lineRule="auto"/>
        <w:ind w:left="1276" w:hanging="852"/>
        <w:jc w:val="left"/>
        <w:rPr>
          <w:sz w:val="24"/>
          <w:szCs w:val="24"/>
        </w:rPr>
      </w:pPr>
      <w:r>
        <w:rPr>
          <w:rFonts w:hint="eastAsia"/>
          <w:sz w:val="24"/>
          <w:szCs w:val="24"/>
        </w:rPr>
        <w:t xml:space="preserve">    </w:t>
      </w:r>
      <w:r>
        <w:rPr>
          <w:rFonts w:hint="eastAsia"/>
          <w:sz w:val="24"/>
          <w:szCs w:val="24"/>
        </w:rPr>
        <w:t>此时点击全选，输入统一的箱号等后批量设置即可</w:t>
      </w:r>
    </w:p>
    <w:p w:rsidR="00AD72CA" w:rsidRPr="00C64A66" w:rsidRDefault="00AD72CA" w:rsidP="00C64A66">
      <w:pPr>
        <w:tabs>
          <w:tab w:val="left" w:pos="0"/>
        </w:tabs>
        <w:spacing w:before="240" w:line="360" w:lineRule="auto"/>
        <w:ind w:leftChars="202" w:left="851" w:hanging="427"/>
        <w:jc w:val="left"/>
        <w:rPr>
          <w:sz w:val="24"/>
          <w:szCs w:val="24"/>
        </w:rPr>
      </w:pPr>
      <w:r w:rsidRPr="00C64A66">
        <w:rPr>
          <w:rFonts w:hint="eastAsia"/>
          <w:sz w:val="24"/>
          <w:szCs w:val="24"/>
        </w:rPr>
        <w:lastRenderedPageBreak/>
        <w:t>4</w:t>
      </w:r>
      <w:r w:rsidRPr="00C64A66">
        <w:rPr>
          <w:rFonts w:hint="eastAsia"/>
          <w:sz w:val="24"/>
          <w:szCs w:val="24"/>
        </w:rPr>
        <w:t>、集装箱申报数据</w:t>
      </w:r>
      <w:r w:rsidR="00F07B59" w:rsidRPr="00C64A66">
        <w:rPr>
          <w:rFonts w:hint="eastAsia"/>
          <w:sz w:val="24"/>
          <w:szCs w:val="24"/>
        </w:rPr>
        <w:t>批量输入说明</w:t>
      </w:r>
    </w:p>
    <w:p w:rsidR="00C64A66" w:rsidRDefault="00AD72CA" w:rsidP="00A720E7">
      <w:pPr>
        <w:tabs>
          <w:tab w:val="left" w:pos="0"/>
        </w:tabs>
        <w:spacing w:before="240" w:line="360" w:lineRule="auto"/>
        <w:ind w:leftChars="202" w:left="851" w:hanging="427"/>
        <w:jc w:val="left"/>
        <w:rPr>
          <w:sz w:val="24"/>
          <w:szCs w:val="24"/>
        </w:rPr>
      </w:pPr>
      <w:r w:rsidRPr="00C64A66">
        <w:rPr>
          <w:rFonts w:hint="eastAsia"/>
          <w:sz w:val="24"/>
          <w:szCs w:val="24"/>
        </w:rPr>
        <w:t>首先：钩选三个订单要输入相同柜号的集装箱记录，如图所示</w:t>
      </w:r>
      <w:r w:rsidRPr="00C64A66">
        <w:rPr>
          <w:sz w:val="24"/>
          <w:szCs w:val="24"/>
        </w:rPr>
        <w:br/>
      </w:r>
      <w:r w:rsidR="002875AA" w:rsidRPr="00C64A66">
        <w:rPr>
          <w:rFonts w:hint="eastAsia"/>
          <w:sz w:val="24"/>
          <w:szCs w:val="24"/>
        </w:rPr>
        <w:t>在按钮</w:t>
      </w:r>
      <w:r w:rsidR="002875AA" w:rsidRPr="00C64A66">
        <w:rPr>
          <w:rFonts w:hint="eastAsia"/>
          <w:b/>
          <w:sz w:val="24"/>
          <w:szCs w:val="24"/>
          <w:bdr w:val="single" w:sz="4" w:space="0" w:color="auto"/>
        </w:rPr>
        <w:t>批量设置</w:t>
      </w:r>
      <w:r w:rsidR="002875AA" w:rsidRPr="00C64A66">
        <w:rPr>
          <w:rFonts w:hint="eastAsia"/>
          <w:sz w:val="24"/>
          <w:szCs w:val="24"/>
        </w:rPr>
        <w:t>前面的输入框，输</w:t>
      </w:r>
      <w:r w:rsidRPr="00C64A66">
        <w:rPr>
          <w:rFonts w:hint="eastAsia"/>
          <w:sz w:val="24"/>
          <w:szCs w:val="24"/>
        </w:rPr>
        <w:t>入该集装箱的箱号、封铅号、</w:t>
      </w:r>
      <w:r w:rsidRPr="00C64A66">
        <w:rPr>
          <w:rFonts w:hint="eastAsia"/>
          <w:sz w:val="24"/>
          <w:szCs w:val="24"/>
        </w:rPr>
        <w:t>VGM</w:t>
      </w:r>
      <w:r w:rsidR="00443A31">
        <w:rPr>
          <w:rFonts w:hint="eastAsia"/>
          <w:sz w:val="24"/>
          <w:szCs w:val="24"/>
        </w:rPr>
        <w:t>、</w:t>
      </w:r>
      <w:r w:rsidR="00443A31">
        <w:rPr>
          <w:sz w:val="24"/>
          <w:szCs w:val="24"/>
        </w:rPr>
        <w:br/>
      </w:r>
      <w:r w:rsidRPr="00C64A66">
        <w:rPr>
          <w:rFonts w:hint="eastAsia"/>
          <w:sz w:val="24"/>
          <w:szCs w:val="24"/>
        </w:rPr>
        <w:t>称重方式四项，点击</w:t>
      </w:r>
      <w:r w:rsidRPr="00C64A66">
        <w:rPr>
          <w:rFonts w:hint="eastAsia"/>
          <w:b/>
          <w:sz w:val="24"/>
          <w:szCs w:val="24"/>
          <w:bdr w:val="single" w:sz="4" w:space="0" w:color="auto"/>
        </w:rPr>
        <w:t>批量设置</w:t>
      </w:r>
      <w:r w:rsidRPr="00C64A66">
        <w:rPr>
          <w:rFonts w:hint="eastAsia"/>
          <w:sz w:val="24"/>
          <w:szCs w:val="24"/>
        </w:rPr>
        <w:t>按钮</w:t>
      </w:r>
      <w:r w:rsidR="002875AA" w:rsidRPr="00C64A66">
        <w:rPr>
          <w:rFonts w:hint="eastAsia"/>
          <w:sz w:val="24"/>
          <w:szCs w:val="24"/>
        </w:rPr>
        <w:t>，批量输入三个订单中，相同箱</w:t>
      </w:r>
      <w:r w:rsidR="00C64A66">
        <w:rPr>
          <w:sz w:val="24"/>
          <w:szCs w:val="24"/>
        </w:rPr>
        <w:br/>
      </w:r>
      <w:r w:rsidR="002875AA" w:rsidRPr="00C64A66">
        <w:rPr>
          <w:rFonts w:hint="eastAsia"/>
          <w:sz w:val="24"/>
          <w:szCs w:val="24"/>
        </w:rPr>
        <w:t>号的一个集装箱数据</w:t>
      </w:r>
      <w:r w:rsidRPr="00C64A66">
        <w:rPr>
          <w:rFonts w:hint="eastAsia"/>
          <w:sz w:val="24"/>
          <w:szCs w:val="24"/>
        </w:rPr>
        <w:t>。</w:t>
      </w:r>
    </w:p>
    <w:p w:rsidR="00AD72CA" w:rsidRPr="00C64A66" w:rsidRDefault="00AD72CA" w:rsidP="00C64A66">
      <w:pPr>
        <w:tabs>
          <w:tab w:val="left" w:pos="0"/>
        </w:tabs>
        <w:spacing w:before="240" w:line="360" w:lineRule="auto"/>
        <w:ind w:leftChars="202" w:left="851" w:hanging="427"/>
        <w:jc w:val="left"/>
        <w:rPr>
          <w:sz w:val="24"/>
          <w:szCs w:val="24"/>
        </w:rPr>
      </w:pPr>
      <w:r w:rsidRPr="00C64A66">
        <w:rPr>
          <w:rFonts w:hint="eastAsia"/>
          <w:sz w:val="24"/>
          <w:szCs w:val="24"/>
        </w:rPr>
        <w:t>其次：重新选择别的要输入相同柜号的记录，重复第二个柜号的</w:t>
      </w:r>
      <w:r w:rsidRPr="00C64A66">
        <w:rPr>
          <w:rFonts w:hint="eastAsia"/>
          <w:b/>
          <w:sz w:val="24"/>
          <w:szCs w:val="24"/>
          <w:bdr w:val="single" w:sz="4" w:space="0" w:color="auto"/>
        </w:rPr>
        <w:t>批量设置</w:t>
      </w:r>
      <w:r w:rsidRPr="00C64A66">
        <w:rPr>
          <w:rFonts w:hint="eastAsia"/>
          <w:sz w:val="24"/>
          <w:szCs w:val="24"/>
        </w:rPr>
        <w:t>操作。</w:t>
      </w:r>
      <w:r w:rsidRPr="00C64A66">
        <w:rPr>
          <w:b/>
          <w:color w:val="0000CC"/>
          <w:sz w:val="24"/>
          <w:szCs w:val="24"/>
        </w:rPr>
        <w:br/>
      </w:r>
      <w:r w:rsidRPr="00C64A66">
        <w:rPr>
          <w:rFonts w:hint="eastAsia"/>
          <w:b/>
          <w:color w:val="FF0000"/>
          <w:sz w:val="24"/>
          <w:szCs w:val="24"/>
        </w:rPr>
        <w:t>注：</w:t>
      </w:r>
      <w:r w:rsidRPr="00C64A66">
        <w:rPr>
          <w:rFonts w:hint="eastAsia"/>
          <w:b/>
          <w:color w:val="FF0000"/>
          <w:sz w:val="24"/>
          <w:szCs w:val="24"/>
          <w:bdr w:val="single" w:sz="4" w:space="0" w:color="auto"/>
        </w:rPr>
        <w:t>全选</w:t>
      </w:r>
      <w:r w:rsidRPr="00C64A66">
        <w:rPr>
          <w:rFonts w:hint="eastAsia"/>
          <w:b/>
          <w:color w:val="FF0000"/>
          <w:sz w:val="24"/>
          <w:szCs w:val="24"/>
        </w:rPr>
        <w:t>、</w:t>
      </w:r>
      <w:r w:rsidRPr="00C64A66">
        <w:rPr>
          <w:rFonts w:hint="eastAsia"/>
          <w:b/>
          <w:color w:val="FF0000"/>
          <w:sz w:val="24"/>
          <w:szCs w:val="24"/>
          <w:bdr w:val="single" w:sz="4" w:space="0" w:color="auto"/>
        </w:rPr>
        <w:t>全清</w:t>
      </w:r>
      <w:r w:rsidRPr="00C64A66">
        <w:rPr>
          <w:rFonts w:hint="eastAsia"/>
          <w:b/>
          <w:color w:val="FF0000"/>
          <w:sz w:val="24"/>
          <w:szCs w:val="24"/>
        </w:rPr>
        <w:t>、</w:t>
      </w:r>
      <w:r w:rsidRPr="00C64A66">
        <w:rPr>
          <w:rFonts w:hint="eastAsia"/>
          <w:b/>
          <w:color w:val="FF0000"/>
          <w:sz w:val="24"/>
          <w:szCs w:val="24"/>
          <w:bdr w:val="single" w:sz="4" w:space="0" w:color="auto"/>
        </w:rPr>
        <w:t>反选</w:t>
      </w:r>
      <w:r w:rsidRPr="00C64A66">
        <w:rPr>
          <w:rFonts w:hint="eastAsia"/>
          <w:b/>
          <w:color w:val="FF0000"/>
          <w:sz w:val="24"/>
          <w:szCs w:val="24"/>
        </w:rPr>
        <w:t>：跟据实际数据情况可以提高选择步骤的效率</w:t>
      </w:r>
    </w:p>
    <w:p w:rsidR="00696ACA" w:rsidRPr="00C64A66" w:rsidRDefault="00696ACA" w:rsidP="00C64A66">
      <w:pPr>
        <w:tabs>
          <w:tab w:val="left" w:pos="0"/>
        </w:tabs>
        <w:spacing w:before="240" w:line="360" w:lineRule="auto"/>
        <w:ind w:leftChars="202" w:left="851" w:hanging="427"/>
        <w:jc w:val="left"/>
        <w:rPr>
          <w:b/>
          <w:color w:val="FF0000"/>
          <w:sz w:val="24"/>
          <w:szCs w:val="24"/>
        </w:rPr>
      </w:pPr>
      <w:r w:rsidRPr="00C64A66">
        <w:rPr>
          <w:rFonts w:hint="eastAsia"/>
          <w:sz w:val="24"/>
          <w:szCs w:val="24"/>
        </w:rPr>
        <w:t>再次：输入</w:t>
      </w:r>
      <w:r w:rsidRPr="00C64A66">
        <w:rPr>
          <w:rFonts w:hint="eastAsia"/>
          <w:sz w:val="24"/>
          <w:szCs w:val="24"/>
        </w:rPr>
        <w:t>VGM</w:t>
      </w:r>
      <w:r w:rsidR="00C64A66">
        <w:rPr>
          <w:rFonts w:hint="eastAsia"/>
          <w:sz w:val="24"/>
          <w:szCs w:val="24"/>
        </w:rPr>
        <w:t>其它</w:t>
      </w:r>
      <w:r w:rsidRPr="00C64A66">
        <w:rPr>
          <w:rFonts w:hint="eastAsia"/>
          <w:sz w:val="24"/>
          <w:szCs w:val="24"/>
        </w:rPr>
        <w:t>相关项目（称重</w:t>
      </w:r>
      <w:r w:rsidR="00AD72CA" w:rsidRPr="00C64A66">
        <w:rPr>
          <w:rFonts w:hint="eastAsia"/>
          <w:sz w:val="24"/>
          <w:szCs w:val="24"/>
        </w:rPr>
        <w:t>公司</w:t>
      </w:r>
      <w:r w:rsidRPr="00C64A66">
        <w:rPr>
          <w:rFonts w:hint="eastAsia"/>
          <w:sz w:val="24"/>
          <w:szCs w:val="24"/>
        </w:rPr>
        <w:t>、</w:t>
      </w:r>
      <w:r w:rsidR="00AD72CA" w:rsidRPr="00C64A66">
        <w:rPr>
          <w:rFonts w:hint="eastAsia"/>
          <w:sz w:val="24"/>
          <w:szCs w:val="24"/>
        </w:rPr>
        <w:t>提单托运人、称重时间、地址、</w:t>
      </w:r>
      <w:r w:rsidR="00C64A66">
        <w:rPr>
          <w:sz w:val="24"/>
          <w:szCs w:val="24"/>
        </w:rPr>
        <w:br/>
      </w:r>
      <w:r w:rsidR="00AD72CA" w:rsidRPr="00C64A66">
        <w:rPr>
          <w:rFonts w:hint="eastAsia"/>
          <w:sz w:val="24"/>
          <w:szCs w:val="24"/>
        </w:rPr>
        <w:t>联系人、电话、邮箱</w:t>
      </w:r>
      <w:r w:rsidR="00C64A66">
        <w:rPr>
          <w:rFonts w:hint="eastAsia"/>
          <w:sz w:val="24"/>
          <w:szCs w:val="24"/>
        </w:rPr>
        <w:t>)</w:t>
      </w:r>
    </w:p>
    <w:p w:rsidR="00117247" w:rsidRPr="00787DC2" w:rsidRDefault="00696ACA" w:rsidP="00787DC2">
      <w:pPr>
        <w:tabs>
          <w:tab w:val="left" w:pos="0"/>
        </w:tabs>
        <w:spacing w:before="240" w:line="360" w:lineRule="auto"/>
        <w:ind w:leftChars="202" w:left="851" w:hanging="427"/>
        <w:jc w:val="left"/>
        <w:rPr>
          <w:b/>
          <w:sz w:val="24"/>
          <w:szCs w:val="24"/>
          <w:bdr w:val="single" w:sz="4" w:space="0" w:color="auto"/>
        </w:rPr>
      </w:pPr>
      <w:r w:rsidRPr="00C64A66">
        <w:rPr>
          <w:rFonts w:hint="eastAsia"/>
          <w:sz w:val="24"/>
          <w:szCs w:val="24"/>
        </w:rPr>
        <w:t>最后：点击按钮</w:t>
      </w:r>
      <w:r w:rsidRPr="00C64A66">
        <w:rPr>
          <w:rFonts w:hint="eastAsia"/>
          <w:b/>
          <w:sz w:val="24"/>
          <w:szCs w:val="24"/>
          <w:bdr w:val="single" w:sz="4" w:space="0" w:color="auto"/>
        </w:rPr>
        <w:t>申请申报</w:t>
      </w:r>
    </w:p>
    <w:p w:rsidR="00014FF2" w:rsidRPr="00117247" w:rsidRDefault="00014FF2" w:rsidP="00C64A66">
      <w:pPr>
        <w:tabs>
          <w:tab w:val="left" w:pos="0"/>
        </w:tabs>
        <w:spacing w:before="240" w:line="360" w:lineRule="auto"/>
        <w:ind w:leftChars="202" w:left="851" w:hanging="427"/>
        <w:jc w:val="left"/>
        <w:rPr>
          <w:sz w:val="24"/>
          <w:szCs w:val="24"/>
        </w:rPr>
      </w:pPr>
    </w:p>
    <w:sectPr w:rsidR="00014FF2" w:rsidRPr="00117247" w:rsidSect="00532100">
      <w:headerReference w:type="default" r:id="rId10"/>
      <w:pgSz w:w="11906" w:h="16838"/>
      <w:pgMar w:top="0" w:right="1274" w:bottom="993" w:left="1134" w:header="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71B" w:rsidRDefault="0076171B" w:rsidP="001E1DE9">
      <w:r>
        <w:separator/>
      </w:r>
    </w:p>
  </w:endnote>
  <w:endnote w:type="continuationSeparator" w:id="1">
    <w:p w:rsidR="0076171B" w:rsidRDefault="0076171B" w:rsidP="001E1D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71B" w:rsidRDefault="0076171B" w:rsidP="001E1DE9">
      <w:r>
        <w:separator/>
      </w:r>
    </w:p>
  </w:footnote>
  <w:footnote w:type="continuationSeparator" w:id="1">
    <w:p w:rsidR="0076171B" w:rsidRDefault="0076171B" w:rsidP="001E1D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DE9" w:rsidRDefault="001E1DE9" w:rsidP="00A720E7">
    <w:pPr>
      <w:pStyle w:val="a3"/>
      <w:tabs>
        <w:tab w:val="clear" w:pos="8306"/>
        <w:tab w:val="right" w:pos="10065"/>
      </w:tabs>
      <w:ind w:leftChars="-789" w:left="1" w:rightChars="-837" w:right="-1758" w:hangingChars="921" w:hanging="165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1DE9"/>
    <w:rsid w:val="00014FF2"/>
    <w:rsid w:val="0004341E"/>
    <w:rsid w:val="00044643"/>
    <w:rsid w:val="0006478A"/>
    <w:rsid w:val="00083228"/>
    <w:rsid w:val="00094B1A"/>
    <w:rsid w:val="000A3579"/>
    <w:rsid w:val="00117247"/>
    <w:rsid w:val="001770AD"/>
    <w:rsid w:val="00196F2F"/>
    <w:rsid w:val="001C11E3"/>
    <w:rsid w:val="001E1DE9"/>
    <w:rsid w:val="00200C31"/>
    <w:rsid w:val="00234ED8"/>
    <w:rsid w:val="00251A3B"/>
    <w:rsid w:val="00256F1D"/>
    <w:rsid w:val="002875AA"/>
    <w:rsid w:val="002C44D4"/>
    <w:rsid w:val="002F3028"/>
    <w:rsid w:val="003271EF"/>
    <w:rsid w:val="00332FD2"/>
    <w:rsid w:val="00437F1F"/>
    <w:rsid w:val="00443A31"/>
    <w:rsid w:val="004A3047"/>
    <w:rsid w:val="004B486B"/>
    <w:rsid w:val="004E1465"/>
    <w:rsid w:val="00532100"/>
    <w:rsid w:val="00532844"/>
    <w:rsid w:val="00557B5B"/>
    <w:rsid w:val="00573AC9"/>
    <w:rsid w:val="005B0897"/>
    <w:rsid w:val="005B1F2C"/>
    <w:rsid w:val="005E7B9F"/>
    <w:rsid w:val="00626293"/>
    <w:rsid w:val="00671F9D"/>
    <w:rsid w:val="00696ACA"/>
    <w:rsid w:val="00747018"/>
    <w:rsid w:val="0076171B"/>
    <w:rsid w:val="00787DC2"/>
    <w:rsid w:val="008466A0"/>
    <w:rsid w:val="0090132A"/>
    <w:rsid w:val="00944DA2"/>
    <w:rsid w:val="009A2423"/>
    <w:rsid w:val="00A720E7"/>
    <w:rsid w:val="00A75E63"/>
    <w:rsid w:val="00A86F33"/>
    <w:rsid w:val="00AD72CA"/>
    <w:rsid w:val="00B5450B"/>
    <w:rsid w:val="00BC1116"/>
    <w:rsid w:val="00BD4AC0"/>
    <w:rsid w:val="00C14152"/>
    <w:rsid w:val="00C17AAD"/>
    <w:rsid w:val="00C55C2F"/>
    <w:rsid w:val="00C64A66"/>
    <w:rsid w:val="00C75474"/>
    <w:rsid w:val="00CD161B"/>
    <w:rsid w:val="00CE5109"/>
    <w:rsid w:val="00D32103"/>
    <w:rsid w:val="00D570F0"/>
    <w:rsid w:val="00DC0E5B"/>
    <w:rsid w:val="00DF1B95"/>
    <w:rsid w:val="00E37A6F"/>
    <w:rsid w:val="00E40EE2"/>
    <w:rsid w:val="00E52BC0"/>
    <w:rsid w:val="00E5400C"/>
    <w:rsid w:val="00E87C84"/>
    <w:rsid w:val="00EB3F42"/>
    <w:rsid w:val="00F07B59"/>
    <w:rsid w:val="00F2197A"/>
    <w:rsid w:val="00F63E0A"/>
    <w:rsid w:val="00F9087E"/>
    <w:rsid w:val="00FA7EC6"/>
    <w:rsid w:val="00FF27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1D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1DE9"/>
    <w:rPr>
      <w:sz w:val="18"/>
      <w:szCs w:val="18"/>
    </w:rPr>
  </w:style>
  <w:style w:type="paragraph" w:styleId="a4">
    <w:name w:val="footer"/>
    <w:basedOn w:val="a"/>
    <w:link w:val="Char0"/>
    <w:uiPriority w:val="99"/>
    <w:unhideWhenUsed/>
    <w:rsid w:val="001E1DE9"/>
    <w:pPr>
      <w:tabs>
        <w:tab w:val="center" w:pos="4153"/>
        <w:tab w:val="right" w:pos="8306"/>
      </w:tabs>
      <w:snapToGrid w:val="0"/>
      <w:jc w:val="left"/>
    </w:pPr>
    <w:rPr>
      <w:sz w:val="18"/>
      <w:szCs w:val="18"/>
    </w:rPr>
  </w:style>
  <w:style w:type="character" w:customStyle="1" w:styleId="Char0">
    <w:name w:val="页脚 Char"/>
    <w:basedOn w:val="a0"/>
    <w:link w:val="a4"/>
    <w:uiPriority w:val="99"/>
    <w:rsid w:val="001E1DE9"/>
    <w:rPr>
      <w:sz w:val="18"/>
      <w:szCs w:val="18"/>
    </w:rPr>
  </w:style>
  <w:style w:type="paragraph" w:styleId="a5">
    <w:name w:val="Balloon Text"/>
    <w:basedOn w:val="a"/>
    <w:link w:val="Char1"/>
    <w:uiPriority w:val="99"/>
    <w:semiHidden/>
    <w:unhideWhenUsed/>
    <w:rsid w:val="001E1DE9"/>
    <w:rPr>
      <w:sz w:val="18"/>
      <w:szCs w:val="18"/>
    </w:rPr>
  </w:style>
  <w:style w:type="character" w:customStyle="1" w:styleId="Char1">
    <w:name w:val="批注框文本 Char"/>
    <w:basedOn w:val="a0"/>
    <w:link w:val="a5"/>
    <w:uiPriority w:val="99"/>
    <w:semiHidden/>
    <w:rsid w:val="001E1D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dc:creator>
  <cp:keywords/>
  <dc:description/>
  <cp:lastModifiedBy>user</cp:lastModifiedBy>
  <cp:revision>54</cp:revision>
  <dcterms:created xsi:type="dcterms:W3CDTF">2016-07-08T14:51:00Z</dcterms:created>
  <dcterms:modified xsi:type="dcterms:W3CDTF">2019-12-10T03:28:00Z</dcterms:modified>
</cp:coreProperties>
</file>